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6F" w:rsidRPr="0045636F" w:rsidRDefault="0045636F" w:rsidP="0045636F">
      <w:pPr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Examination questions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What is translation? What is </w:t>
      </w:r>
      <w:proofErr w:type="spellStart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interlingual</w:t>
      </w:r>
      <w:proofErr w:type="spellEnd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communication?'How can it be demonstrated that TT has an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identical communicative value with ST? In what respect do the TT users identify it with ST?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What is the practice of translation? What is the art of translation? What is </w:t>
      </w:r>
      <w:proofErr w:type="spellStart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translatology</w:t>
      </w:r>
      <w:proofErr w:type="spellEnd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What is the aim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theory of translation? In what way can the theory of translation be useful to the translator?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What aspects of translation may be the object of study of different sciences? Which science plays a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leading role in translation studies today? How can linguistic research be classified? What kind of linguistics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the basis of the theory of translation?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is the field of the general theory of translation? What common properties of all languages make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 possible? Can two texts in different languages be absolutely identical semantically? What is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 equivalence?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In what way do translation events differ from one another? Does the translating process depend on the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 of the source text? In what form can a translation be made? What are special theories of translation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concerned with?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Are the relationships of equivalence established only between ST and TT as a whole or also between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correlated language units in these texts? What is a translation equivalent? Should translation equivalents be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studied on a bilingual or a multilingual basis?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What is the translating process? Is the translating process directly observable? Can the result of the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translating process (TT) give some information about the process itself? What is the practical aspect of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studying the translating process?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What are the pragmatic aspects of translation? Why might one and the same message be understood in a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 way by SR and TR? How can pragmatic considerations influence the translating process?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9. </w:t>
      </w:r>
      <w:r w:rsidRPr="0045636F">
        <w:rPr>
          <w:rFonts w:ascii="Times New Roman" w:hAnsi="Times New Roman" w:cs="Times New Roman"/>
          <w:color w:val="auto"/>
          <w:lang w:val="en-US"/>
        </w:rPr>
        <w:t>History of translation. The rise and development of translation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 10. How is translation defined? Linguistic definition of translation; Philological definition of translation; Communicative definition of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11. The nature of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12. What is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13. What is 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human translation, t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ranslation of written </w:t>
      </w:r>
      <w:proofErr w:type="gramStart"/>
      <w:r w:rsidRPr="0045636F">
        <w:rPr>
          <w:rFonts w:ascii="Times New Roman" w:hAnsi="Times New Roman" w:cs="Times New Roman"/>
          <w:color w:val="auto"/>
          <w:lang w:val="en-US"/>
        </w:rPr>
        <w:t xml:space="preserve">texts 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,</w:t>
      </w:r>
      <w:proofErr w:type="gramEnd"/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t</w:t>
      </w:r>
      <w:r w:rsidRPr="0045636F">
        <w:rPr>
          <w:rFonts w:ascii="Times New Roman" w:hAnsi="Times New Roman" w:cs="Times New Roman"/>
          <w:color w:val="auto"/>
          <w:lang w:val="en-US"/>
        </w:rPr>
        <w:t>ransla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tion of speech or interpreting, s</w:t>
      </w:r>
      <w:r w:rsidRPr="0045636F">
        <w:rPr>
          <w:rFonts w:ascii="Times New Roman" w:hAnsi="Times New Roman" w:cs="Times New Roman"/>
          <w:color w:val="auto"/>
          <w:lang w:val="en-US"/>
        </w:rPr>
        <w:t>imultaneous translation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and c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onsecutive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14. What are literary and non-literary translation, gain and loss in translation? 15. 15. What is accommodation in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16. What is the difference between machine translation and computer-assisted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17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. What kind of </w:t>
      </w:r>
      <w:r w:rsidRPr="0045636F">
        <w:rPr>
          <w:rFonts w:ascii="Times New Roman" w:hAnsi="Times New Roman" w:cs="Times New Roman"/>
          <w:color w:val="auto"/>
          <w:lang w:val="en-US"/>
        </w:rPr>
        <w:t>social functions of translation do you know?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45636F" w:rsidRPr="0045636F">
        <w:rPr>
          <w:rFonts w:ascii="Times New Roman" w:hAnsi="Times New Roman" w:cs="Times New Roman"/>
          <w:color w:val="auto"/>
          <w:lang w:val="en-US"/>
        </w:rPr>
        <w:t>The role of translation.</w:t>
      </w:r>
      <w:proofErr w:type="gramEnd"/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45636F" w:rsidRPr="0045636F">
        <w:rPr>
          <w:rFonts w:ascii="Times New Roman" w:hAnsi="Times New Roman" w:cs="Times New Roman"/>
          <w:color w:val="auto"/>
          <w:lang w:val="en-US"/>
        </w:rPr>
        <w:t>The role of translators.</w:t>
      </w:r>
      <w:proofErr w:type="gramEnd"/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18. General and particular knowledge required for translation; Common background experience as a prerequisite for communication; Common background experience as a starting point in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19. Translation process and product; Looking at transla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tion as process and as product. 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Text types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20. What kind of techniques, strategies, and procedures in translation do you know?</w:t>
      </w:r>
    </w:p>
    <w:p w:rsidR="00976543" w:rsidRPr="0045636F" w:rsidRDefault="00976543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2BB2" w:rsidRPr="0045636F" w:rsidRDefault="007C2BB2" w:rsidP="007C2B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930" w:rsidRPr="0045636F" w:rsidRDefault="00E069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6930" w:rsidRPr="0045636F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B2"/>
    <w:rsid w:val="00411655"/>
    <w:rsid w:val="0045636F"/>
    <w:rsid w:val="007C2BB2"/>
    <w:rsid w:val="00976543"/>
    <w:rsid w:val="00E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2016-01-15T06:39:00Z</dcterms:created>
  <dcterms:modified xsi:type="dcterms:W3CDTF">2016-01-15T07:20:00Z</dcterms:modified>
</cp:coreProperties>
</file>